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23" w:rsidRDefault="000A7823" w:rsidP="000A7823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1</w:t>
      </w:r>
    </w:p>
    <w:p w:rsidR="000A7823" w:rsidRDefault="000A7823" w:rsidP="000A7823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формам раскрытия информации организациями, осуществляющими </w:t>
      </w:r>
    </w:p>
    <w:p w:rsidR="000A7823" w:rsidRDefault="000A7823" w:rsidP="000A7823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в сфере управления многоквартирными домами</w:t>
      </w:r>
    </w:p>
    <w:p w:rsidR="000A7823" w:rsidRDefault="000A7823" w:rsidP="000A7823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на основании договора управления многоквартирными домами,</w:t>
      </w:r>
    </w:p>
    <w:p w:rsidR="000A7823" w:rsidRDefault="000A7823" w:rsidP="000A7823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товариществами собственников жилья, жилищными кооперативами </w:t>
      </w:r>
    </w:p>
    <w:p w:rsidR="000A7823" w:rsidRDefault="000A7823" w:rsidP="000A7823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иными специализированными потребительскими кооперативами, </w:t>
      </w:r>
    </w:p>
    <w:p w:rsidR="000A7823" w:rsidRDefault="000A7823" w:rsidP="000A7823">
      <w:pPr>
        <w:spacing w:after="0" w:line="240" w:lineRule="auto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осуществляющими</w:t>
      </w:r>
      <w:proofErr w:type="gramEnd"/>
      <w:r>
        <w:rPr>
          <w:i/>
          <w:sz w:val="24"/>
          <w:szCs w:val="24"/>
        </w:rPr>
        <w:t xml:space="preserve"> управление многоквартирным домом</w:t>
      </w:r>
    </w:p>
    <w:p w:rsidR="000A7823" w:rsidRDefault="000A7823" w:rsidP="000A7823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без заключения договора с управляющей организацией</w:t>
      </w:r>
    </w:p>
    <w:p w:rsidR="000A7823" w:rsidRDefault="000A7823" w:rsidP="000A7823">
      <w:pPr>
        <w:spacing w:after="0" w:line="240" w:lineRule="auto"/>
        <w:jc w:val="center"/>
        <w:rPr>
          <w:b/>
          <w:i/>
        </w:rPr>
      </w:pPr>
    </w:p>
    <w:p w:rsidR="000A7823" w:rsidRDefault="000A7823" w:rsidP="000A7823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Форматы форм раскрытия информации управляющими организациями, товариществами, кооперативами</w:t>
      </w:r>
    </w:p>
    <w:p w:rsidR="000A7823" w:rsidRDefault="000A7823" w:rsidP="000A7823">
      <w:pPr>
        <w:spacing w:after="0" w:line="240" w:lineRule="auto"/>
        <w:jc w:val="both"/>
        <w:rPr>
          <w:i/>
          <w:sz w:val="24"/>
          <w:szCs w:val="24"/>
        </w:rPr>
      </w:pPr>
    </w:p>
    <w:p w:rsidR="000A7823" w:rsidRDefault="000A7823" w:rsidP="000A7823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A7823" w:rsidRDefault="000A7823" w:rsidP="000A7823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0A7823" w:rsidRDefault="000A7823" w:rsidP="000A7823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Формат формы 2.1. общие сведения о многоквартирном доме </w:t>
      </w:r>
    </w:p>
    <w:p w:rsidR="000A7823" w:rsidRDefault="000A7823" w:rsidP="000A7823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59"/>
        <w:gridCol w:w="5006"/>
        <w:gridCol w:w="4881"/>
        <w:gridCol w:w="1149"/>
        <w:gridCol w:w="2008"/>
        <w:gridCol w:w="2011"/>
      </w:tblGrid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6066E6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A7823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0A7823" w:rsidTr="005B5608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Документ, подтверждающий выбранный способ управления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Протокол общего собрания собственников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29.01.2009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Tr="005B5608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Договор управления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01.03.2008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Tr="005B560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6E6" w:rsidRDefault="006066E6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6E6" w:rsidRDefault="006066E6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Tr="005B560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6E6" w:rsidRDefault="006066E6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6E6" w:rsidRDefault="006066E6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http://гарант</w:t>
            </w:r>
            <w:proofErr w:type="gramStart"/>
            <w:r>
              <w:rPr>
                <w:i/>
                <w:iCs/>
                <w:color w:val="000000"/>
                <w:shd w:val="clear" w:color="auto" w:fill="FFFFFF"/>
              </w:rPr>
              <w:t>.ж</w:t>
            </w:r>
            <w:proofErr w:type="gramEnd"/>
            <w:r>
              <w:rPr>
                <w:i/>
                <w:iCs/>
                <w:color w:val="000000"/>
                <w:shd w:val="clear" w:color="auto" w:fill="FFFFFF"/>
              </w:rPr>
              <w:t>кх-чита.рф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6066E6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Способ формирования фонда капитального ремонта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4A0C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 xml:space="preserve">общем </w:t>
            </w:r>
            <w:r w:rsidRPr="00414A0C">
              <w:rPr>
                <w:rFonts w:ascii="Times New Roman" w:hAnsi="Times New Roman" w:cs="Times New Roman"/>
                <w:i/>
              </w:rPr>
              <w:t>счете у регионального оператора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Общая характеристика многоквартирного дома </w:t>
            </w:r>
          </w:p>
        </w:tc>
      </w:tr>
      <w:tr w:rsidR="000A7823" w:rsidTr="005B5608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многоквартирного дома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Субъект Российской Федерации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Забайкальский край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Город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Чита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Поселок Текстильщиков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 микрорайон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rPr>
          <w:trHeight w:val="114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 постройка/год ввода дома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1986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rPr>
          <w:trHeight w:val="2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1986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Серия, тип постройки здания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Панельное жилое здание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дома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Многоквартирный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этажей: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наибольшее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наименьшее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подъездов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лифтов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помещений: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171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жилых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171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нежилых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площадь дома, в том числе: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6066E6" w:rsidP="006066E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12552,00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-общая площадь жилых помещений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8961,5</w:t>
            </w:r>
            <w:r w:rsidR="00E1055D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общая площадь нежилых помещений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общая площадь помещений, входящих в состав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3590,5</w:t>
            </w:r>
            <w:r w:rsidR="00E1055D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0A782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7532040508114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10228</w:t>
            </w:r>
            <w:r w:rsidR="006066E6">
              <w:rPr>
                <w:rFonts w:ascii="Times New Roman" w:hAnsi="Times New Roman" w:cs="Times New Roman"/>
                <w:i/>
              </w:rPr>
              <w:t>,00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парковки в границах земельного участка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rPr>
          <w:trHeight w:val="89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rPr>
          <w:trHeight w:val="300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Класс энергетической эффективности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Элементы благоустройства </w:t>
            </w: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Детская площадка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наличии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Спортивная площадка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Другое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0A7823" w:rsidRDefault="000A7823" w:rsidP="000A7823">
      <w:pPr>
        <w:spacing w:after="0" w:line="240" w:lineRule="auto"/>
        <w:jc w:val="both"/>
        <w:rPr>
          <w:i/>
          <w:sz w:val="24"/>
          <w:szCs w:val="24"/>
        </w:rPr>
      </w:pPr>
    </w:p>
    <w:p w:rsidR="000A7823" w:rsidRDefault="000A7823" w:rsidP="000A7823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Формат формы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0A7823" w:rsidRDefault="000A7823" w:rsidP="000A7823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6"/>
        <w:gridCol w:w="2008"/>
        <w:gridCol w:w="2011"/>
      </w:tblGrid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6066E6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фундамента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Ленточный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Стены и перекрытия </w:t>
            </w: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перекрытий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Железобетонные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Материал несущих стен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Панельные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Фасады (заполняется по каждому типу фасада)</w:t>
            </w: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фасада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Соответствует материал стен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Крыши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(заполняется по каждому типу крыши)</w:t>
            </w: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крыши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Плоская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кровли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Мягкая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Подвал </w:t>
            </w: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Площадь подвала по полу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2407,1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Мусоропроводы </w:t>
            </w: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мусоропровода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мусоропроводов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Лифты (заполняется для каждого лифта)</w:t>
            </w: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Номер подъезда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лифта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 ввода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приборы учета (заполняется для каждого прибора учета)</w:t>
            </w: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Вид коммунального ресурса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Вид коммунального ресурса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Наличие прибора учета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Наличие прибора учета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прибора учета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прибора учета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ввода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ввода в эксплуатацию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поверки/замена прибора учета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поверки/замена прибора учета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электроснабжения </w:t>
            </w: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электроснабжения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вводов в МКД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вводов в МКД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теплоснабжения </w:t>
            </w: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теплоснабжения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горячего водоснабжения </w:t>
            </w: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горячего водоснабжения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(открытая система)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холодного водоснабжения </w:t>
            </w: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холодного водоснабжения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водоотведения </w:t>
            </w: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водоотведения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Объем выгребных ям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Объем выгребных ям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газоснабжения </w:t>
            </w: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газоснабжения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Отсутствует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 вентиляции</w:t>
            </w: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вентиляции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Вытяжная вентиляция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пожаротушения </w:t>
            </w: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пожаротушения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Отсутствует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системы водостоков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Наружные водостоки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7823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Дополнительное оборудование (заполняется для каждого вида оборудования)</w:t>
            </w:r>
          </w:p>
        </w:tc>
      </w:tr>
      <w:tr w:rsidR="000A7823" w:rsidTr="005B560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оборудования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оборудования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23" w:rsidRDefault="000A7823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0A7823" w:rsidRDefault="000A7823" w:rsidP="000A7823">
      <w:pPr>
        <w:spacing w:after="0" w:line="240" w:lineRule="auto"/>
        <w:jc w:val="both"/>
        <w:rPr>
          <w:i/>
          <w:sz w:val="24"/>
          <w:szCs w:val="24"/>
        </w:rPr>
      </w:pPr>
    </w:p>
    <w:p w:rsidR="000A7823" w:rsidRDefault="000A7823" w:rsidP="000A7823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услуге)).</w:t>
      </w:r>
    </w:p>
    <w:p w:rsidR="000A7823" w:rsidRDefault="000A7823" w:rsidP="000A7823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6066E6" w:rsidRPr="00785A73" w:rsidRDefault="006066E6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6066E6" w:rsidRDefault="006066E6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водоснабжения и водоотведения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Общество с ограниченной ответственностью </w:t>
            </w:r>
          </w:p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« 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 (ООО «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»)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7536146364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Ежедневно</w:t>
            </w:r>
            <w:r>
              <w:rPr>
                <w:rFonts w:ascii="Times New Roman" w:hAnsi="Times New Roman" w:cs="Times New Roman"/>
                <w:i/>
              </w:rPr>
              <w:t>, в соответствии с планом работ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центрального отопления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В соответствии с планом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Уборка придомовой территории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Уборка внутридомовых мест общего пользования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1 раз в неделю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Текущий ремонт жилого здания и благоустройство территории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электроснабжения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кВт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Вывоз ТБО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Style w:val="a8"/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Открытое  акционерное  общество "ЗАБАЙКАЛСПЕЦТРАНС" (ООО «ЗАБАЙКАЛСПЕЦТРАНС»)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7536105600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63729" w:rsidRDefault="006066E6" w:rsidP="005B5608">
            <w:pPr>
              <w:jc w:val="both"/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</w:pPr>
            <w:r w:rsidRPr="00763729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Ежедневно, в соответствии с графиком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Дератизация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rPr>
                <w:rFonts w:ascii="Times New Roman" w:eastAsia="Times New Roman" w:hAnsi="Times New Roman" w:cs="Times New Roman"/>
                <w:i/>
                <w:kern w:val="36"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 xml:space="preserve">Читинская  дезинфекционная станция» (ООО </w:t>
            </w:r>
            <w:r w:rsidRPr="00785A73">
              <w:rPr>
                <w:rFonts w:ascii="Times New Roman" w:hAnsi="Times New Roman" w:cs="Times New Roman"/>
                <w:i/>
              </w:rPr>
              <w:t>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>Читинская  дезинфекционная станция»)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color w:val="000000"/>
              </w:rPr>
              <w:t>7536057308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63729" w:rsidRDefault="006066E6" w:rsidP="005B5608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763729">
              <w:rPr>
                <w:rFonts w:ascii="Times New Roman" w:hAnsi="Times New Roman" w:cs="Times New Roman"/>
                <w:i/>
                <w:color w:val="000000"/>
              </w:rPr>
              <w:t>1 раз в год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Управление жилым домом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Стоимость на единицу измерения</w:t>
            </w:r>
          </w:p>
        </w:tc>
        <w:tc>
          <w:tcPr>
            <w:tcW w:w="1563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Основание установления стоимости работы (услуги)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6066E6" w:rsidRDefault="006066E6" w:rsidP="000A7823">
      <w:pPr>
        <w:spacing w:after="0" w:line="240" w:lineRule="auto"/>
        <w:jc w:val="both"/>
        <w:rPr>
          <w:i/>
          <w:sz w:val="24"/>
          <w:szCs w:val="24"/>
        </w:rPr>
      </w:pPr>
    </w:p>
    <w:p w:rsidR="000A7823" w:rsidRDefault="000A7823" w:rsidP="000A7823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2.4. Сведения об оказываемых коммунальных услугах (заполняется по каждой коммунальной услуге)</w:t>
      </w:r>
    </w:p>
    <w:p w:rsidR="000A7823" w:rsidRDefault="000A7823" w:rsidP="000A7823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6066E6" w:rsidRPr="00785A73" w:rsidRDefault="006066E6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Холодное водоснабжение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7536064538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Горячее водоснабжение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«ТГК-14»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7534018889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Водоотведение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7536064538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Электроснабжение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кВт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</w:t>
            </w:r>
            <w:proofErr w:type="spellStart"/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Читаэнергосбыт</w:t>
            </w:r>
            <w:proofErr w:type="spellEnd"/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7536066430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Отопление 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«ТГК-14»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7534018889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Тариф, установленный для потребителей</w:t>
            </w:r>
          </w:p>
        </w:tc>
        <w:tc>
          <w:tcPr>
            <w:tcW w:w="1563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24.06.2016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10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начала действия тарифа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 года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 потребления коммунальной услуги в жилых помещениях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 потребления коммунальной услуги в жилых помещениях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Единица измерения норматива потребления услуги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Норматив потребления коммунальной услуги на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общедомовые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нужды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Норматив потребления коммунальной услуги на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общедомовые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нужды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Единица измерения норматива потребления услуги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5000" w:type="pct"/>
            <w:gridSpan w:val="6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Нормативный правовой акт, устанавливающий норматив потребления коммунальной услуги (заполняется по каждому нормативному акту)</w:t>
            </w:r>
          </w:p>
        </w:tc>
      </w:tr>
      <w:tr w:rsidR="006066E6" w:rsidRPr="00785A73" w:rsidTr="005B5608">
        <w:trPr>
          <w:trHeight w:val="439"/>
        </w:trPr>
        <w:tc>
          <w:tcPr>
            <w:tcW w:w="182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Дата нормативного правового акта </w:t>
            </w:r>
          </w:p>
        </w:tc>
        <w:tc>
          <w:tcPr>
            <w:tcW w:w="368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rPr>
          <w:trHeight w:val="419"/>
        </w:trPr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нормативного правового акта</w:t>
            </w:r>
          </w:p>
        </w:tc>
        <w:tc>
          <w:tcPr>
            <w:tcW w:w="368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rPr>
          <w:trHeight w:val="272"/>
        </w:trPr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принявшего акт органа</w:t>
            </w:r>
          </w:p>
        </w:tc>
        <w:tc>
          <w:tcPr>
            <w:tcW w:w="368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0A7823" w:rsidRDefault="000A7823" w:rsidP="000A7823">
      <w:pPr>
        <w:spacing w:after="0" w:line="240" w:lineRule="auto"/>
        <w:jc w:val="both"/>
        <w:rPr>
          <w:i/>
          <w:sz w:val="24"/>
          <w:szCs w:val="24"/>
        </w:rPr>
      </w:pPr>
    </w:p>
    <w:p w:rsidR="000A7823" w:rsidRDefault="000A7823" w:rsidP="000A7823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A7823" w:rsidRDefault="000A7823" w:rsidP="000A7823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0A7823" w:rsidTr="006066E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6066E6" w:rsidTr="006066E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Tr="006066E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Жилой многоквартирный дом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Tr="006066E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Назначение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Целевое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Tr="006066E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10228</w:t>
            </w:r>
            <w:r w:rsidR="00BE5ECF">
              <w:rPr>
                <w:rFonts w:ascii="Times New Roman" w:hAnsi="Times New Roman" w:cs="Times New Roman"/>
                <w:i/>
              </w:rPr>
              <w:t>,00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0A7823" w:rsidRDefault="000A7823" w:rsidP="000A7823">
      <w:pPr>
        <w:spacing w:after="0" w:line="240" w:lineRule="auto"/>
        <w:jc w:val="both"/>
        <w:rPr>
          <w:i/>
          <w:sz w:val="24"/>
          <w:szCs w:val="24"/>
        </w:rPr>
      </w:pPr>
    </w:p>
    <w:p w:rsidR="000A7823" w:rsidRDefault="000A7823" w:rsidP="000A7823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Формат формы 2.6. Сведения о капитальном ремонте общего имущества в многоквартирном доме </w:t>
      </w:r>
    </w:p>
    <w:p w:rsidR="000A7823" w:rsidRDefault="000A7823" w:rsidP="000A7823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0A7823" w:rsidTr="006066E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6066E6" w:rsidTr="006066E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Tr="005B560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Сведения о фонде капитального ремонта </w:t>
            </w:r>
          </w:p>
        </w:tc>
      </w:tr>
      <w:tr w:rsidR="006066E6" w:rsidTr="006066E6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Владелец специального счета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Общий счет у регионального оператора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Tr="006066E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6E6" w:rsidRDefault="006066E6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6E6" w:rsidRDefault="006066E6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Pr="007F1EF1" w:rsidRDefault="006066E6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F1EF1">
              <w:rPr>
                <w:rStyle w:val="a8"/>
                <w:rFonts w:ascii="Times New Roman" w:hAnsi="Times New Roman" w:cs="Times New Roman"/>
                <w:i/>
                <w:color w:val="484848"/>
              </w:rPr>
              <w:t>7536986902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Tr="006066E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Размер взноса на капитальный ремонт на 1 кв. м в соответствии с решением общего собрания собственников помещений в многоквартирном доме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Размер взноса на капитальный ремонт на 1 кв. м </w:t>
            </w:r>
            <w:r>
              <w:rPr>
                <w:rFonts w:ascii="Times New Roman" w:hAnsi="Times New Roman" w:cs="Times New Roman"/>
                <w:i/>
              </w:rPr>
              <w:t>– 6,7 рублей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Tr="006066E6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Реквизиты протокола общего собрания собственников помещений, на котором принято решение о способе формирования о способе формирования фонда капитального ремонта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21.01.2009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Tr="006066E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6E6" w:rsidRDefault="006066E6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6E6" w:rsidRDefault="006066E6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протокола общего собрания собственников помещений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Tr="006066E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0A7823" w:rsidRDefault="000A7823" w:rsidP="000A7823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0A7823" w:rsidRDefault="000A7823" w:rsidP="000A7823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A7823" w:rsidRDefault="000A7823" w:rsidP="000A7823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0A7823" w:rsidTr="006066E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23" w:rsidRDefault="000A7823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6066E6" w:rsidTr="006066E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Default="006066E6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E5ECF" w:rsidTr="006066E6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CF" w:rsidRDefault="00BE5ECF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CF" w:rsidRDefault="00BE5ECF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CF" w:rsidRPr="00BE5ECF" w:rsidRDefault="00BE5ECF" w:rsidP="00514FE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29.</w:t>
            </w:r>
            <w:r w:rsidRPr="00BE5ECF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01.2009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CF" w:rsidRDefault="00BE5ECF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CF" w:rsidRDefault="00BE5ECF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CF" w:rsidRDefault="00BE5ECF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Tr="006066E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6E6" w:rsidRDefault="006066E6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6E6" w:rsidRDefault="006066E6" w:rsidP="005B56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протокола общего собрания собственников помещений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6E6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E5ECF" w:rsidTr="006066E6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CF" w:rsidRDefault="00BE5ECF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CF" w:rsidRDefault="00BE5ECF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CF" w:rsidRPr="00BE5ECF" w:rsidRDefault="00BE5ECF" w:rsidP="00514FE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BE5ECF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Протокол общего собрания собственников о выборе ООО УК «Гарант» в качестве управляющей организации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CF" w:rsidRDefault="00BE5ECF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CF" w:rsidRDefault="00BE5ECF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CF" w:rsidRDefault="00BE5ECF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0A7823" w:rsidRDefault="000A7823" w:rsidP="000A7823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Формат формы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</w:p>
    <w:p w:rsidR="000A7823" w:rsidRDefault="000A7823" w:rsidP="000A7823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6066E6" w:rsidRPr="00785A73" w:rsidRDefault="006066E6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Дата начала отчетного периода 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Январь </w:t>
            </w:r>
            <w:r>
              <w:rPr>
                <w:rFonts w:ascii="Times New Roman" w:hAnsi="Times New Roman" w:cs="Times New Roman"/>
                <w:i/>
              </w:rPr>
              <w:t>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конца отчетного периода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Декабрь </w:t>
            </w:r>
            <w:r>
              <w:rPr>
                <w:rFonts w:ascii="Times New Roman" w:hAnsi="Times New Roman" w:cs="Times New Roman"/>
                <w:i/>
              </w:rPr>
              <w:t xml:space="preserve">2016 </w:t>
            </w:r>
            <w:r w:rsidRPr="00785A73">
              <w:rPr>
                <w:rFonts w:ascii="Times New Roman" w:hAnsi="Times New Roman" w:cs="Times New Roman"/>
                <w:i/>
              </w:rPr>
              <w:t xml:space="preserve">года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5000" w:type="pct"/>
            <w:gridSpan w:val="6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начала периода):</w:t>
            </w:r>
          </w:p>
        </w:tc>
        <w:tc>
          <w:tcPr>
            <w:tcW w:w="1563" w:type="pct"/>
          </w:tcPr>
          <w:p w:rsidR="006066E6" w:rsidRPr="00785A73" w:rsidRDefault="0049200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851128,67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563" w:type="pct"/>
          </w:tcPr>
          <w:p w:rsidR="006066E6" w:rsidRPr="00785A73" w:rsidRDefault="0049200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2316602,99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 содержание дома</w:t>
            </w:r>
          </w:p>
        </w:tc>
        <w:tc>
          <w:tcPr>
            <w:tcW w:w="1563" w:type="pct"/>
          </w:tcPr>
          <w:p w:rsidR="006066E6" w:rsidRPr="00785A73" w:rsidRDefault="0049200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1141400,14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 текущий ремонт</w:t>
            </w:r>
          </w:p>
        </w:tc>
        <w:tc>
          <w:tcPr>
            <w:tcW w:w="1563" w:type="pct"/>
          </w:tcPr>
          <w:p w:rsidR="006066E6" w:rsidRPr="00785A73" w:rsidRDefault="0049200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778313,02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- за услуги управления </w:t>
            </w:r>
          </w:p>
        </w:tc>
        <w:tc>
          <w:tcPr>
            <w:tcW w:w="1563" w:type="pct"/>
          </w:tcPr>
          <w:p w:rsidR="006066E6" w:rsidRPr="00785A73" w:rsidRDefault="0049200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396889,83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Получено денежных средств, в т.ч.:</w:t>
            </w:r>
          </w:p>
        </w:tc>
        <w:tc>
          <w:tcPr>
            <w:tcW w:w="1563" w:type="pct"/>
          </w:tcPr>
          <w:p w:rsidR="006066E6" w:rsidRPr="00785A73" w:rsidRDefault="0049200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1979380,10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периода):</w:t>
            </w:r>
          </w:p>
        </w:tc>
        <w:tc>
          <w:tcPr>
            <w:tcW w:w="1563" w:type="pct"/>
          </w:tcPr>
          <w:p w:rsidR="006066E6" w:rsidRPr="00785A73" w:rsidRDefault="0049200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1188351,53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5000" w:type="pct"/>
            <w:gridSpan w:val="6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6066E6" w:rsidRPr="00785A73" w:rsidTr="005B5608">
        <w:tc>
          <w:tcPr>
            <w:tcW w:w="182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межпанельных швов </w:t>
            </w:r>
          </w:p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Утепление вентиляционных каналов </w:t>
            </w:r>
          </w:p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Устройство кровли на лоджии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ИП </w:t>
            </w:r>
            <w:r>
              <w:rPr>
                <w:rFonts w:ascii="Times New Roman" w:hAnsi="Times New Roman" w:cs="Times New Roman"/>
                <w:i/>
              </w:rPr>
              <w:t>Зайцев С.Б.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753702605363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соответствии с планом работ, ежегодно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Ремонт межпанельных швов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Общество с ограниченной ответственностью </w:t>
            </w:r>
          </w:p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« 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 (ООО «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»)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7536146364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подъездов услугами подрядчика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Эдуардова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Т.А.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75370247758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подъездов услугами подрядчика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753700231585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соответствии с планом работ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Вывоз ТБО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ОАО «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Забайкалспецтранс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75361055600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соответствии с графиком, ежедневно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Дератизация и дезинсекция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color w:val="000000"/>
              </w:rPr>
            </w:pP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 xml:space="preserve">ООО </w:t>
            </w:r>
            <w:r w:rsidRPr="00785A73">
              <w:rPr>
                <w:rFonts w:ascii="Times New Roman" w:hAnsi="Times New Roman" w:cs="Times New Roman"/>
                <w:i/>
              </w:rPr>
              <w:t>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>Читинская  дезинфекционная станция»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</w:rPr>
            </w:pPr>
            <w:r w:rsidRPr="00785A73">
              <w:rPr>
                <w:rFonts w:ascii="Times New Roman" w:hAnsi="Times New Roman" w:cs="Times New Roman"/>
              </w:rPr>
              <w:t>7536057308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6066E6" w:rsidRPr="00E126CB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 xml:space="preserve">1 раз в год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Ремонт кровли, конструктивных элементов зданий, установка энергосберегающих патронов, благоустройство придомовой территории, ремонт и обслуживание ГВС и теплоснабжения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УК «Гарант»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 соответствии с планом, ежедневно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Ремонт, обслуживание  ВДС, водоотведение.</w:t>
            </w:r>
          </w:p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Аварийное обслуживание ВДС, водоотведение,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 w:rsidRPr="00785A73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785A73">
              <w:rPr>
                <w:rFonts w:ascii="Times New Roman" w:hAnsi="Times New Roman" w:cs="Times New Roman"/>
                <w:i/>
              </w:rPr>
              <w:t>набжения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>, теплоснабжения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«СМОК»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6066E6" w:rsidRPr="00E126CB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>7536146364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6066E6" w:rsidRPr="00E126CB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>По мере необходимости, круглосуточно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Исследование проб воды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Центр гигиены и эпидемиологии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7536057308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соответствии с планом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Чистка,  ремонт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водоподогревателя</w:t>
            </w:r>
            <w:proofErr w:type="spellEnd"/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«СМОК»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6066E6" w:rsidRPr="00785A73" w:rsidRDefault="006066E6" w:rsidP="005B5608">
            <w:pPr>
              <w:rPr>
                <w:rFonts w:ascii="Times New Roman" w:hAnsi="Times New Roman" w:cs="Times New Roman"/>
              </w:rPr>
            </w:pPr>
            <w:r w:rsidRPr="00785A73">
              <w:rPr>
                <w:rFonts w:ascii="Times New Roman" w:hAnsi="Times New Roman" w:cs="Times New Roman"/>
              </w:rPr>
              <w:t>7536146364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6066E6" w:rsidRPr="00E126CB" w:rsidRDefault="006066E6" w:rsidP="005B5608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 xml:space="preserve">В соответствии с планом, по мере необходимости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5000" w:type="pct"/>
            <w:gridSpan w:val="6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выполняемых работ (оказанных услуг)</w:t>
            </w: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поступивших претензий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удовлетворенных претензий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Сумма произведенного перерасчета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5000" w:type="pct"/>
            <w:gridSpan w:val="6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начало периода)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- переплата потребителями 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переплате потребителями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задолженность потребителей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задолженности потребителей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переплата потребителями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переплате потребителями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задолженность потребителей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задолженности потребителей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5000" w:type="pct"/>
            <w:gridSpan w:val="6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066E6" w:rsidRPr="00785A73" w:rsidTr="005B5608">
        <w:trPr>
          <w:trHeight w:val="103"/>
        </w:trPr>
        <w:tc>
          <w:tcPr>
            <w:tcW w:w="182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Холодное водоснабжение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rPr>
          <w:trHeight w:val="262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rPr>
          <w:trHeight w:val="120"/>
        </w:trPr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Горячее водоснабжение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rPr>
          <w:trHeight w:val="120"/>
        </w:trPr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rPr>
          <w:trHeight w:val="236"/>
        </w:trPr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Водоотведение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rPr>
          <w:trHeight w:val="236"/>
        </w:trPr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rPr>
          <w:trHeight w:val="255"/>
        </w:trPr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Электроснабжение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rPr>
          <w:trHeight w:val="255"/>
        </w:trPr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</w:t>
            </w:r>
            <w:r>
              <w:rPr>
                <w:rFonts w:ascii="Times New Roman" w:hAnsi="Times New Roman" w:cs="Times New Roman"/>
                <w:i/>
              </w:rPr>
              <w:t>т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rPr>
          <w:trHeight w:val="255"/>
        </w:trPr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Отопление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rPr>
          <w:trHeight w:val="110"/>
        </w:trPr>
        <w:tc>
          <w:tcPr>
            <w:tcW w:w="182" w:type="pct"/>
            <w:vMerge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Общий объем потребления 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Общий объем потребления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37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Начислено потребителям 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Начислено потребителям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38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Оплачено потребителям 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Оплачено потребителям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39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Задолженность потребителям 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Задолженность потребителям 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поставщиком (поставщиками) коммунального ресурса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41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Оплачено поставщику (поставщикам) коммунального ресурса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42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43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5000" w:type="pct"/>
            <w:gridSpan w:val="6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44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поступивших претензий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lastRenderedPageBreak/>
              <w:t>45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удовлетворенных претензий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46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47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Сумма произведенного перерасчета 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5000" w:type="pct"/>
            <w:gridSpan w:val="6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претензионно-исковой</w:t>
            </w:r>
            <w:proofErr w:type="spell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 работы в отношении потребителей-должников</w:t>
            </w: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48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Направлено претензий потребителям-должникам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49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Направлено исковых заявлений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66E6" w:rsidRPr="00785A73" w:rsidTr="005B5608">
        <w:tc>
          <w:tcPr>
            <w:tcW w:w="18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1601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Получено денежных средств по результатам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претензионно-исковой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работы</w:t>
            </w:r>
          </w:p>
        </w:tc>
        <w:tc>
          <w:tcPr>
            <w:tcW w:w="1563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6066E6" w:rsidRPr="00785A73" w:rsidRDefault="006066E6" w:rsidP="005B56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0A7823" w:rsidRDefault="000A7823" w:rsidP="000A7823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0A7823" w:rsidRDefault="000A7823" w:rsidP="000A7823"/>
    <w:p w:rsidR="000A7823" w:rsidRDefault="000A7823" w:rsidP="000A7823"/>
    <w:p w:rsidR="000A7823" w:rsidRPr="00B50E25" w:rsidRDefault="000A7823" w:rsidP="000A7823">
      <w:pPr>
        <w:rPr>
          <w:rFonts w:ascii="Times New Roman" w:hAnsi="Times New Roman" w:cs="Times New Roman"/>
        </w:rPr>
      </w:pPr>
    </w:p>
    <w:p w:rsidR="00A9742C" w:rsidRPr="000A7823" w:rsidRDefault="00A9742C">
      <w:pPr>
        <w:rPr>
          <w:rFonts w:ascii="Times New Roman" w:hAnsi="Times New Roman" w:cs="Times New Roman"/>
        </w:rPr>
      </w:pPr>
    </w:p>
    <w:sectPr w:rsidR="00A9742C" w:rsidRPr="000A7823" w:rsidSect="000A782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35" w:rsidRDefault="00CC7A35" w:rsidP="000A7823">
      <w:pPr>
        <w:spacing w:after="0" w:line="240" w:lineRule="auto"/>
      </w:pPr>
      <w:r>
        <w:separator/>
      </w:r>
    </w:p>
  </w:endnote>
  <w:endnote w:type="continuationSeparator" w:id="0">
    <w:p w:rsidR="00CC7A35" w:rsidRDefault="00CC7A35" w:rsidP="000A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35" w:rsidRDefault="00CC7A35" w:rsidP="000A7823">
      <w:pPr>
        <w:spacing w:after="0" w:line="240" w:lineRule="auto"/>
      </w:pPr>
      <w:r>
        <w:separator/>
      </w:r>
    </w:p>
  </w:footnote>
  <w:footnote w:type="continuationSeparator" w:id="0">
    <w:p w:rsidR="00CC7A35" w:rsidRDefault="00CC7A35" w:rsidP="000A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4938"/>
      <w:docPartObj>
        <w:docPartGallery w:val="Page Numbers (Top of Page)"/>
        <w:docPartUnique/>
      </w:docPartObj>
    </w:sdtPr>
    <w:sdtContent>
      <w:p w:rsidR="005B5608" w:rsidRDefault="008F6BCD">
        <w:pPr>
          <w:pStyle w:val="a3"/>
          <w:jc w:val="center"/>
        </w:pPr>
        <w:fldSimple w:instr=" PAGE   \* MERGEFORMAT ">
          <w:r w:rsidR="00492006">
            <w:rPr>
              <w:noProof/>
            </w:rPr>
            <w:t>13</w:t>
          </w:r>
        </w:fldSimple>
      </w:p>
    </w:sdtContent>
  </w:sdt>
  <w:p w:rsidR="005B5608" w:rsidRDefault="005B56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7823"/>
    <w:rsid w:val="000A7823"/>
    <w:rsid w:val="00290805"/>
    <w:rsid w:val="00303158"/>
    <w:rsid w:val="00492006"/>
    <w:rsid w:val="005B5608"/>
    <w:rsid w:val="006066E6"/>
    <w:rsid w:val="007136F6"/>
    <w:rsid w:val="00731950"/>
    <w:rsid w:val="008F6BCD"/>
    <w:rsid w:val="00A320E9"/>
    <w:rsid w:val="00A9742C"/>
    <w:rsid w:val="00BE5ECF"/>
    <w:rsid w:val="00CC7A35"/>
    <w:rsid w:val="00E1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2C"/>
  </w:style>
  <w:style w:type="paragraph" w:styleId="1">
    <w:name w:val="heading 1"/>
    <w:basedOn w:val="a"/>
    <w:link w:val="10"/>
    <w:uiPriority w:val="9"/>
    <w:qFormat/>
    <w:rsid w:val="000A7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823"/>
  </w:style>
  <w:style w:type="paragraph" w:styleId="a5">
    <w:name w:val="footer"/>
    <w:basedOn w:val="a"/>
    <w:link w:val="a6"/>
    <w:uiPriority w:val="99"/>
    <w:semiHidden/>
    <w:unhideWhenUsed/>
    <w:rsid w:val="000A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7823"/>
  </w:style>
  <w:style w:type="character" w:customStyle="1" w:styleId="10">
    <w:name w:val="Заголовок 1 Знак"/>
    <w:basedOn w:val="a0"/>
    <w:link w:val="1"/>
    <w:uiPriority w:val="9"/>
    <w:rsid w:val="000A78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Верхний колонтитул Знак1"/>
    <w:basedOn w:val="a0"/>
    <w:uiPriority w:val="99"/>
    <w:semiHidden/>
    <w:locked/>
    <w:rsid w:val="000A7823"/>
    <w:rPr>
      <w:rFonts w:ascii="Calibri" w:eastAsiaTheme="minorHAnsi" w:hAnsi="Calibri" w:hint="default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locked/>
    <w:rsid w:val="000A7823"/>
    <w:rPr>
      <w:rFonts w:ascii="Calibri" w:eastAsiaTheme="minorHAnsi" w:hAnsi="Calibri" w:hint="default"/>
      <w:lang w:eastAsia="en-US"/>
    </w:rPr>
  </w:style>
  <w:style w:type="character" w:customStyle="1" w:styleId="apple-converted-space">
    <w:name w:val="apple-converted-space"/>
    <w:basedOn w:val="a0"/>
    <w:rsid w:val="000A7823"/>
  </w:style>
  <w:style w:type="table" w:styleId="a7">
    <w:name w:val="Table Grid"/>
    <w:basedOn w:val="a1"/>
    <w:uiPriority w:val="59"/>
    <w:rsid w:val="000A7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A78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Гарант</cp:lastModifiedBy>
  <cp:revision>7</cp:revision>
  <dcterms:created xsi:type="dcterms:W3CDTF">2015-03-24T06:34:00Z</dcterms:created>
  <dcterms:modified xsi:type="dcterms:W3CDTF">2017-03-17T03:00:00Z</dcterms:modified>
</cp:coreProperties>
</file>